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3" w:rsidRDefault="005826C3" w:rsidP="005826C3">
      <w:pPr>
        <w:spacing w:after="0"/>
        <w:jc w:val="center"/>
      </w:pPr>
      <w:r>
        <w:t>DRUMMOND ISLAND TOWNSHIP</w:t>
      </w:r>
    </w:p>
    <w:p w:rsidR="005826C3" w:rsidRDefault="005826C3" w:rsidP="005826C3">
      <w:pPr>
        <w:spacing w:after="0"/>
        <w:jc w:val="center"/>
      </w:pPr>
      <w:r>
        <w:t>REGULAR BOARD MEETING</w:t>
      </w:r>
    </w:p>
    <w:p w:rsidR="005826C3" w:rsidRDefault="00426FB7" w:rsidP="005826C3">
      <w:pPr>
        <w:spacing w:after="0"/>
        <w:jc w:val="center"/>
      </w:pPr>
      <w:r>
        <w:t>OCTOBER 3</w:t>
      </w:r>
      <w:r w:rsidR="00C1759C">
        <w:t>,</w:t>
      </w:r>
      <w:r w:rsidR="005826C3">
        <w:t xml:space="preserve"> 2023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DRUMMOND ISLAND TOWNSHIP HALL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29935 E. PINE ST. DRUMMOND ISLAND, MI 49726</w:t>
      </w:r>
    </w:p>
    <w:p w:rsidR="005826C3" w:rsidRDefault="005826C3" w:rsidP="005826C3">
      <w:pPr>
        <w:spacing w:after="0"/>
        <w:jc w:val="center"/>
        <w:rPr>
          <w:sz w:val="24"/>
          <w:szCs w:val="24"/>
        </w:rPr>
      </w:pPr>
    </w:p>
    <w:p w:rsidR="005826C3" w:rsidRDefault="005826C3" w:rsidP="005826C3">
      <w:pPr>
        <w:spacing w:after="0"/>
      </w:pPr>
      <w:r>
        <w:t>Supervisor Cameron called the regular meeting to order at 6:30 p.m.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Supervisor Cameron</w:t>
      </w:r>
      <w:r w:rsidR="00426FB7">
        <w:t xml:space="preserve"> called roll.  </w:t>
      </w:r>
      <w:r>
        <w:t xml:space="preserve">Clerk Havens, </w:t>
      </w:r>
      <w:r w:rsidR="00D7061F">
        <w:t xml:space="preserve">Trustee </w:t>
      </w:r>
      <w:r w:rsidR="009A4250">
        <w:t>Kruzel,</w:t>
      </w:r>
      <w:r w:rsidR="00D7061F">
        <w:t xml:space="preserve"> </w:t>
      </w:r>
      <w:r>
        <w:t xml:space="preserve">Trustee Matkovich and Supervisor Cameron were present.  </w:t>
      </w:r>
      <w:r w:rsidR="00426FB7">
        <w:t>Treasurer Stevenson was absent.</w:t>
      </w:r>
    </w:p>
    <w:p w:rsidR="005826C3" w:rsidRDefault="005826C3" w:rsidP="005826C3">
      <w:pPr>
        <w:spacing w:after="0"/>
      </w:pPr>
    </w:p>
    <w:p w:rsidR="005826C3" w:rsidRDefault="005826C3" w:rsidP="005826C3">
      <w:pPr>
        <w:spacing w:after="0"/>
      </w:pPr>
      <w:r>
        <w:t>Clerk Havens re</w:t>
      </w:r>
      <w:r w:rsidR="00F06A59">
        <w:t xml:space="preserve">ad the minutes of the </w:t>
      </w:r>
      <w:r w:rsidR="00426FB7">
        <w:t>September 5</w:t>
      </w:r>
      <w:r w:rsidR="00C1759C">
        <w:t>,</w:t>
      </w:r>
      <w:r>
        <w:t xml:space="preserve"> 2023 regular meeting.</w:t>
      </w:r>
    </w:p>
    <w:p w:rsidR="005826C3" w:rsidRDefault="005826C3" w:rsidP="005826C3">
      <w:pPr>
        <w:spacing w:after="0"/>
      </w:pPr>
    </w:p>
    <w:p w:rsidR="00D7061F" w:rsidRDefault="00426FB7" w:rsidP="005826C3">
      <w:pPr>
        <w:spacing w:after="0"/>
      </w:pPr>
      <w:r>
        <w:t>Moved by Trustee Kruzel</w:t>
      </w:r>
      <w:r w:rsidR="005826C3">
        <w:t>, supp</w:t>
      </w:r>
      <w:r w:rsidR="009860D6">
        <w:t>orted</w:t>
      </w:r>
      <w:r>
        <w:t xml:space="preserve"> by Trustee Matkovich </w:t>
      </w:r>
      <w:r w:rsidR="00683CC9">
        <w:t>that</w:t>
      </w:r>
      <w:r w:rsidR="00C1759C">
        <w:t xml:space="preserve"> the </w:t>
      </w:r>
      <w:r>
        <w:t>September 3</w:t>
      </w:r>
      <w:r w:rsidR="005826C3">
        <w:t xml:space="preserve">, 2023 minutes be approved </w:t>
      </w:r>
      <w:r w:rsidR="00D7061F">
        <w:t>as read.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  <w:t xml:space="preserve">Motion carried </w:t>
      </w:r>
      <w:r>
        <w:t>4-0</w:t>
      </w:r>
    </w:p>
    <w:p w:rsidR="005826C3" w:rsidRDefault="005826C3" w:rsidP="005826C3">
      <w:pPr>
        <w:spacing w:after="0"/>
      </w:pPr>
    </w:p>
    <w:p w:rsidR="005826C3" w:rsidRDefault="00426FB7" w:rsidP="005826C3">
      <w:pPr>
        <w:spacing w:after="0"/>
      </w:pPr>
      <w:r>
        <w:t>Moved by Trustee Kruzel</w:t>
      </w:r>
      <w:r w:rsidR="005826C3">
        <w:t xml:space="preserve">, </w:t>
      </w:r>
      <w:r>
        <w:t>supported by Trustee Matkovich</w:t>
      </w:r>
      <w:r w:rsidR="005826C3">
        <w:t xml:space="preserve"> that the accounts pay</w:t>
      </w:r>
      <w:r>
        <w:t>able in the amount of $36,566.15</w:t>
      </w:r>
      <w:r w:rsidR="005826C3">
        <w:t xml:space="preserve"> be approved.</w:t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D7061F">
        <w:tab/>
      </w:r>
      <w:r w:rsidR="00F06A59">
        <w:tab/>
      </w:r>
      <w:r w:rsidR="00D7061F">
        <w:t xml:space="preserve">Motion carried </w:t>
      </w:r>
      <w:r>
        <w:t>4-0</w:t>
      </w:r>
    </w:p>
    <w:p w:rsidR="001351E4" w:rsidRDefault="001351E4" w:rsidP="001351E4">
      <w:pPr>
        <w:spacing w:after="0"/>
      </w:pPr>
    </w:p>
    <w:p w:rsidR="007D024F" w:rsidRDefault="00DA7BFF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 by Trustee Matkov</w:t>
      </w:r>
      <w:r w:rsidR="003A4E44">
        <w:rPr>
          <w:sz w:val="24"/>
          <w:szCs w:val="24"/>
        </w:rPr>
        <w:t>ich, supported by Clerk Havens</w:t>
      </w:r>
      <w:r>
        <w:rPr>
          <w:sz w:val="24"/>
          <w:szCs w:val="24"/>
        </w:rPr>
        <w:t>, that Township approve the agreement with Chippewa County for the purpose of operating a joint early voting site for State and Federal elections in 2024.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4-0</w:t>
      </w:r>
    </w:p>
    <w:p w:rsidR="003A4E44" w:rsidRDefault="003A4E44" w:rsidP="005826C3">
      <w:pPr>
        <w:spacing w:after="0"/>
        <w:rPr>
          <w:sz w:val="24"/>
          <w:szCs w:val="24"/>
        </w:rPr>
      </w:pPr>
    </w:p>
    <w:p w:rsidR="002A4957" w:rsidRDefault="00105D97" w:rsidP="005826C3">
      <w:pPr>
        <w:spacing w:after="0"/>
      </w:pPr>
      <w:r>
        <w:t>Moved by Trustee Matk</w:t>
      </w:r>
      <w:r w:rsidR="003A4E44">
        <w:t xml:space="preserve">ovich, supported by Trustee </w:t>
      </w:r>
      <w:r w:rsidR="00F3339A">
        <w:t>Kruzel that</w:t>
      </w:r>
      <w:r w:rsidR="003A4E44">
        <w:t xml:space="preserve"> Derek Ledy be appointed Fireworks Coordinator because of Clayton Ledy’s retirement</w:t>
      </w:r>
      <w:r w:rsidR="00F3339A">
        <w:t>.</w:t>
      </w:r>
      <w:r w:rsidR="003A4E44">
        <w:tab/>
      </w:r>
      <w:r w:rsidR="003A4E44">
        <w:tab/>
      </w:r>
      <w:r w:rsidR="003A4E44">
        <w:tab/>
      </w:r>
      <w:r w:rsidR="003A4E44">
        <w:tab/>
      </w:r>
      <w:r>
        <w:t xml:space="preserve">Motion carried </w:t>
      </w:r>
      <w:r w:rsidR="00426FB7">
        <w:t>4-0</w:t>
      </w:r>
    </w:p>
    <w:p w:rsidR="00105D97" w:rsidRDefault="00105D97" w:rsidP="005826C3">
      <w:pPr>
        <w:spacing w:after="0"/>
        <w:rPr>
          <w:sz w:val="24"/>
          <w:szCs w:val="24"/>
        </w:rPr>
      </w:pPr>
    </w:p>
    <w:p w:rsidR="00AD417A" w:rsidRDefault="00105D97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090D15">
        <w:rPr>
          <w:sz w:val="24"/>
          <w:szCs w:val="24"/>
        </w:rPr>
        <w:t>Trustee Kruzel, supported by Clerk Havens</w:t>
      </w:r>
      <w:r>
        <w:rPr>
          <w:sz w:val="24"/>
          <w:szCs w:val="24"/>
        </w:rPr>
        <w:t xml:space="preserve">, that </w:t>
      </w:r>
      <w:r w:rsidR="00090D15">
        <w:rPr>
          <w:sz w:val="24"/>
          <w:szCs w:val="24"/>
        </w:rPr>
        <w:t xml:space="preserve">Trustee Matkovich be appointed Chair while Supervisor Cameron </w:t>
      </w:r>
      <w:r w:rsidR="00F3339A">
        <w:rPr>
          <w:sz w:val="24"/>
          <w:szCs w:val="24"/>
        </w:rPr>
        <w:t>recues</w:t>
      </w:r>
      <w:r w:rsidR="00090D15">
        <w:rPr>
          <w:sz w:val="24"/>
          <w:szCs w:val="24"/>
        </w:rPr>
        <w:t xml:space="preserve"> himself from the propane bid approval process because of a conflict of interest.</w:t>
      </w:r>
      <w:r w:rsidR="00090D15">
        <w:rPr>
          <w:sz w:val="24"/>
          <w:szCs w:val="24"/>
        </w:rPr>
        <w:tab/>
      </w:r>
      <w:r w:rsidR="00090D15">
        <w:rPr>
          <w:sz w:val="24"/>
          <w:szCs w:val="24"/>
        </w:rPr>
        <w:tab/>
      </w:r>
      <w:r w:rsidR="00090D15">
        <w:rPr>
          <w:sz w:val="24"/>
          <w:szCs w:val="24"/>
        </w:rPr>
        <w:tab/>
      </w:r>
      <w:r w:rsidR="00090D15">
        <w:rPr>
          <w:sz w:val="24"/>
          <w:szCs w:val="24"/>
        </w:rPr>
        <w:tab/>
      </w:r>
      <w:r w:rsidR="00090D15">
        <w:rPr>
          <w:sz w:val="24"/>
          <w:szCs w:val="24"/>
        </w:rPr>
        <w:tab/>
      </w:r>
      <w:r w:rsidR="00090D15">
        <w:rPr>
          <w:sz w:val="24"/>
          <w:szCs w:val="24"/>
        </w:rPr>
        <w:tab/>
      </w:r>
      <w:r w:rsidR="00211AD2">
        <w:rPr>
          <w:sz w:val="24"/>
          <w:szCs w:val="24"/>
        </w:rPr>
        <w:t xml:space="preserve">Motion carried </w:t>
      </w:r>
      <w:r w:rsidR="00090D15">
        <w:rPr>
          <w:sz w:val="24"/>
          <w:szCs w:val="24"/>
        </w:rPr>
        <w:t>3</w:t>
      </w:r>
      <w:r w:rsidR="00426FB7">
        <w:rPr>
          <w:sz w:val="24"/>
          <w:szCs w:val="24"/>
        </w:rPr>
        <w:t>-0</w:t>
      </w:r>
    </w:p>
    <w:p w:rsidR="00105D97" w:rsidRDefault="00105D97" w:rsidP="005826C3">
      <w:pPr>
        <w:spacing w:after="0"/>
        <w:rPr>
          <w:sz w:val="24"/>
          <w:szCs w:val="24"/>
        </w:rPr>
      </w:pPr>
    </w:p>
    <w:p w:rsidR="00090D15" w:rsidRDefault="00090D15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Matkovich </w:t>
      </w:r>
      <w:r w:rsidR="00F3339A">
        <w:rPr>
          <w:sz w:val="24"/>
          <w:szCs w:val="24"/>
        </w:rPr>
        <w:t>opened</w:t>
      </w:r>
      <w:r>
        <w:rPr>
          <w:sz w:val="24"/>
          <w:szCs w:val="24"/>
        </w:rPr>
        <w:t xml:space="preserve"> the sealed bids from Ferrell Gas (1</w:t>
      </w:r>
      <w:r w:rsidRPr="00090D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fill $1.2999 and $1.5999 for the remainder of the approximate 6600 gallons), Autore Oil (flat $1.139 through August 30, 2024), Webster &amp; Garner ($1.399 through August 1, 2024).  What constitutes an emergency call was discussed. </w:t>
      </w:r>
      <w:r w:rsidR="007547AE">
        <w:rPr>
          <w:sz w:val="24"/>
          <w:szCs w:val="24"/>
        </w:rPr>
        <w:t xml:space="preserve"> We were verbally assured there would be no service charges for any of the township locations.</w:t>
      </w:r>
    </w:p>
    <w:p w:rsidR="00090D15" w:rsidRDefault="00090D15" w:rsidP="005826C3">
      <w:pPr>
        <w:spacing w:after="0"/>
        <w:rPr>
          <w:sz w:val="24"/>
          <w:szCs w:val="24"/>
        </w:rPr>
      </w:pPr>
    </w:p>
    <w:p w:rsidR="00090D15" w:rsidRDefault="00090D15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 by Trustee Kruzel, supported by Clerk Havens that the bid of $1.139 from Autore Oil be approved.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3-0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0D15" w:rsidRDefault="00090D15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Cameron returned to table and resumed the Chair.</w:t>
      </w:r>
    </w:p>
    <w:p w:rsidR="00750480" w:rsidRDefault="00750480" w:rsidP="005826C3">
      <w:pPr>
        <w:spacing w:after="0"/>
        <w:rPr>
          <w:sz w:val="24"/>
          <w:szCs w:val="24"/>
        </w:rPr>
      </w:pPr>
    </w:p>
    <w:p w:rsidR="00A10DD5" w:rsidRDefault="00A10DD5" w:rsidP="00070EBE">
      <w:pPr>
        <w:spacing w:after="0"/>
        <w:rPr>
          <w:sz w:val="24"/>
          <w:szCs w:val="24"/>
        </w:rPr>
      </w:pPr>
    </w:p>
    <w:p w:rsidR="00070EBE" w:rsidRDefault="00F3339A" w:rsidP="00070EBE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3</w:t>
      </w:r>
      <w:r w:rsidR="00070EBE">
        <w:rPr>
          <w:sz w:val="24"/>
          <w:szCs w:val="24"/>
        </w:rPr>
        <w:t>, 2023</w:t>
      </w:r>
    </w:p>
    <w:p w:rsidR="00070EBE" w:rsidRDefault="00070EBE" w:rsidP="00070EBE">
      <w:pPr>
        <w:spacing w:after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70EBE" w:rsidRDefault="00070EBE" w:rsidP="005826C3">
      <w:pPr>
        <w:spacing w:after="0"/>
        <w:rPr>
          <w:sz w:val="24"/>
          <w:szCs w:val="24"/>
        </w:rPr>
      </w:pPr>
    </w:p>
    <w:p w:rsidR="00070EBE" w:rsidRDefault="00BC26B5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Moved by Trustee Matkovich, supported by Trustee Kruzell that the Township approve Parks use of the Camplife online reservation system.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4-0</w:t>
      </w:r>
    </w:p>
    <w:p w:rsidR="00874038" w:rsidRDefault="00874038" w:rsidP="005826C3">
      <w:pPr>
        <w:spacing w:after="0"/>
        <w:rPr>
          <w:sz w:val="24"/>
          <w:szCs w:val="24"/>
        </w:rPr>
      </w:pPr>
    </w:p>
    <w:p w:rsidR="00A619BE" w:rsidRDefault="00874038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Reports were given by Jim Traynor (County Commissioner), </w:t>
      </w:r>
      <w:r w:rsidR="00BC26B5">
        <w:rPr>
          <w:sz w:val="24"/>
          <w:szCs w:val="24"/>
        </w:rPr>
        <w:t xml:space="preserve">PJ Costa (Michigan DNR) </w:t>
      </w:r>
      <w:r>
        <w:rPr>
          <w:sz w:val="24"/>
          <w:szCs w:val="24"/>
        </w:rPr>
        <w:t xml:space="preserve">Steve Walker </w:t>
      </w:r>
      <w:r w:rsidR="00B26EF7">
        <w:rPr>
          <w:sz w:val="24"/>
          <w:szCs w:val="24"/>
        </w:rPr>
        <w:t>(Deputy</w:t>
      </w:r>
      <w:r w:rsidR="006E5ADE">
        <w:rPr>
          <w:sz w:val="24"/>
          <w:szCs w:val="24"/>
        </w:rPr>
        <w:t xml:space="preserve"> Supervisor), Ben Richwine (Fire Department Chief), Lynn </w:t>
      </w:r>
      <w:r w:rsidR="00B26EF7">
        <w:rPr>
          <w:sz w:val="24"/>
          <w:szCs w:val="24"/>
        </w:rPr>
        <w:t>Coulter</w:t>
      </w:r>
      <w:r w:rsidR="006E5ADE">
        <w:rPr>
          <w:sz w:val="24"/>
          <w:szCs w:val="24"/>
        </w:rPr>
        <w:t xml:space="preserve"> (Drummond Island Silent Sports)</w:t>
      </w:r>
      <w:r w:rsidR="00B26EF7">
        <w:rPr>
          <w:sz w:val="24"/>
          <w:szCs w:val="24"/>
        </w:rPr>
        <w:t xml:space="preserve"> and LaRae Dorm</w:t>
      </w:r>
      <w:r w:rsidR="00BC26B5">
        <w:rPr>
          <w:sz w:val="24"/>
          <w:szCs w:val="24"/>
        </w:rPr>
        <w:t>an (Ambulance Captain), Amy Berndardt said she would be attending meeting representing DITA regarding the 5 Year Recreation Plan.</w:t>
      </w:r>
    </w:p>
    <w:p w:rsidR="00A10DD5" w:rsidRDefault="00A10DD5" w:rsidP="005826C3">
      <w:pPr>
        <w:spacing w:after="0"/>
        <w:rPr>
          <w:sz w:val="24"/>
          <w:szCs w:val="24"/>
        </w:rPr>
      </w:pPr>
    </w:p>
    <w:p w:rsidR="00B26EF7" w:rsidRDefault="00B26EF7" w:rsidP="005826C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</w:t>
      </w:r>
      <w:r w:rsidR="004F4669">
        <w:rPr>
          <w:sz w:val="24"/>
          <w:szCs w:val="24"/>
        </w:rPr>
        <w:t>iscussion about</w:t>
      </w:r>
      <w:r>
        <w:rPr>
          <w:sz w:val="24"/>
          <w:szCs w:val="24"/>
        </w:rPr>
        <w:t xml:space="preserve"> need</w:t>
      </w:r>
      <w:r w:rsidR="004F4669">
        <w:rPr>
          <w:sz w:val="24"/>
          <w:szCs w:val="24"/>
        </w:rPr>
        <w:t>ing more</w:t>
      </w:r>
      <w:r>
        <w:rPr>
          <w:sz w:val="24"/>
          <w:szCs w:val="24"/>
        </w:rPr>
        <w:t xml:space="preserve"> 5 Year Recreation Plan input, </w:t>
      </w:r>
      <w:r w:rsidR="00BC26B5">
        <w:rPr>
          <w:sz w:val="24"/>
          <w:szCs w:val="24"/>
        </w:rPr>
        <w:t xml:space="preserve">the continued need for the DNR and law enforcement with regard to off </w:t>
      </w:r>
      <w:r w:rsidR="00F3339A">
        <w:rPr>
          <w:sz w:val="24"/>
          <w:szCs w:val="24"/>
        </w:rPr>
        <w:t>road vehicle</w:t>
      </w:r>
      <w:r w:rsidR="00BC26B5">
        <w:rPr>
          <w:sz w:val="24"/>
          <w:szCs w:val="24"/>
        </w:rPr>
        <w:t xml:space="preserve"> visitors. There were questions about the Camplife </w:t>
      </w:r>
      <w:r w:rsidR="005C345C">
        <w:rPr>
          <w:sz w:val="24"/>
          <w:szCs w:val="24"/>
        </w:rPr>
        <w:t>reservation system and the status of the Spark Grants.</w:t>
      </w:r>
    </w:p>
    <w:p w:rsidR="00E1288D" w:rsidRDefault="00E1288D" w:rsidP="00E530B6">
      <w:pPr>
        <w:spacing w:after="0"/>
      </w:pPr>
    </w:p>
    <w:p w:rsidR="0092409D" w:rsidRDefault="00070EBE" w:rsidP="00E530B6">
      <w:pPr>
        <w:spacing w:after="0"/>
      </w:pPr>
      <w:r>
        <w:t xml:space="preserve">Moved by Trustee </w:t>
      </w:r>
      <w:r w:rsidR="00F72695">
        <w:t>Kruzel</w:t>
      </w:r>
      <w:r>
        <w:t>,</w:t>
      </w:r>
      <w:r w:rsidR="00683CC9">
        <w:t xml:space="preserve"> supported</w:t>
      </w:r>
      <w:r w:rsidR="00F72695">
        <w:t xml:space="preserve"> by Trustee Matkovich</w:t>
      </w:r>
      <w:r>
        <w:t xml:space="preserve">, </w:t>
      </w:r>
      <w:r w:rsidR="009A4250">
        <w:t>that</w:t>
      </w:r>
      <w:r w:rsidR="0092409D">
        <w:t xml:space="preserve"> t</w:t>
      </w:r>
      <w:r w:rsidR="00F72695">
        <w:t xml:space="preserve">he meeting be adjourned at 7:40 </w:t>
      </w:r>
      <w:r w:rsidR="0092409D">
        <w:t>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FE4">
        <w:t xml:space="preserve">Motion carried </w:t>
      </w:r>
      <w:r w:rsidR="00426FB7">
        <w:t>4-0</w:t>
      </w:r>
    </w:p>
    <w:p w:rsidR="0092409D" w:rsidRDefault="0092409D" w:rsidP="00E530B6">
      <w:pPr>
        <w:spacing w:after="0"/>
      </w:pPr>
    </w:p>
    <w:p w:rsidR="0092409D" w:rsidRDefault="0092409D" w:rsidP="00E530B6">
      <w:pPr>
        <w:spacing w:after="0"/>
      </w:pPr>
    </w:p>
    <w:p w:rsidR="00703502" w:rsidRDefault="00703502" w:rsidP="00E530B6">
      <w:pPr>
        <w:spacing w:after="0"/>
      </w:pPr>
    </w:p>
    <w:p w:rsidR="00E530B6" w:rsidRDefault="00E530B6" w:rsidP="00E530B6">
      <w:pPr>
        <w:spacing w:after="0"/>
      </w:pPr>
      <w:r>
        <w:t>Submitted by,</w:t>
      </w:r>
    </w:p>
    <w:p w:rsidR="007D515A" w:rsidRDefault="00E530B6" w:rsidP="00E530B6">
      <w:pPr>
        <w:spacing w:after="0"/>
      </w:pPr>
      <w:r>
        <w:t>Carolyn Havens, Township Clerk</w:t>
      </w:r>
    </w:p>
    <w:p w:rsidR="005D2159" w:rsidRDefault="005D2159">
      <w:pPr>
        <w:spacing w:after="0"/>
      </w:pPr>
    </w:p>
    <w:sectPr w:rsidR="005D2159" w:rsidSect="00E970BB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7B" w:rsidRDefault="00E27B7B" w:rsidP="00931C5D">
      <w:pPr>
        <w:spacing w:after="0" w:line="240" w:lineRule="auto"/>
      </w:pPr>
      <w:r>
        <w:separator/>
      </w:r>
    </w:p>
  </w:endnote>
  <w:endnote w:type="continuationSeparator" w:id="0">
    <w:p w:rsidR="00E27B7B" w:rsidRDefault="00E27B7B" w:rsidP="009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7B" w:rsidRDefault="00E27B7B" w:rsidP="00931C5D">
      <w:pPr>
        <w:spacing w:after="0" w:line="240" w:lineRule="auto"/>
      </w:pPr>
      <w:r>
        <w:separator/>
      </w:r>
    </w:p>
  </w:footnote>
  <w:footnote w:type="continuationSeparator" w:id="0">
    <w:p w:rsidR="00E27B7B" w:rsidRDefault="00E27B7B" w:rsidP="009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8D" w:rsidRDefault="00F7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766297" o:spid="_x0000_s39940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  <w:r>
      <w:rPr>
        <w:noProof/>
      </w:rPr>
      <w:pict>
        <v:shape id="_x0000_s39938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56" w:rsidRDefault="00F7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766298" o:spid="_x0000_s39941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56" w:rsidRDefault="00F7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766296" o:spid="_x0000_s39939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70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5826C3"/>
    <w:rsid w:val="00037529"/>
    <w:rsid w:val="00070EBE"/>
    <w:rsid w:val="00090D15"/>
    <w:rsid w:val="000A0773"/>
    <w:rsid w:val="000A1B7D"/>
    <w:rsid w:val="000B7CEC"/>
    <w:rsid w:val="000D1443"/>
    <w:rsid w:val="00105D97"/>
    <w:rsid w:val="001319A6"/>
    <w:rsid w:val="001351E4"/>
    <w:rsid w:val="001476DB"/>
    <w:rsid w:val="00157ACB"/>
    <w:rsid w:val="00167818"/>
    <w:rsid w:val="00182D3E"/>
    <w:rsid w:val="00196718"/>
    <w:rsid w:val="001A0137"/>
    <w:rsid w:val="001B0321"/>
    <w:rsid w:val="002043F8"/>
    <w:rsid w:val="00211AD2"/>
    <w:rsid w:val="00240C52"/>
    <w:rsid w:val="002A4957"/>
    <w:rsid w:val="002A5565"/>
    <w:rsid w:val="002E22B0"/>
    <w:rsid w:val="002F461A"/>
    <w:rsid w:val="0030085E"/>
    <w:rsid w:val="003252AD"/>
    <w:rsid w:val="0033014E"/>
    <w:rsid w:val="003350CC"/>
    <w:rsid w:val="0039717C"/>
    <w:rsid w:val="003A2C3C"/>
    <w:rsid w:val="003A31FA"/>
    <w:rsid w:val="003A4E44"/>
    <w:rsid w:val="003B4581"/>
    <w:rsid w:val="003B52E2"/>
    <w:rsid w:val="003C6020"/>
    <w:rsid w:val="00404C54"/>
    <w:rsid w:val="0041392A"/>
    <w:rsid w:val="00416DD6"/>
    <w:rsid w:val="00426FB7"/>
    <w:rsid w:val="004350B2"/>
    <w:rsid w:val="004378AA"/>
    <w:rsid w:val="00446ADB"/>
    <w:rsid w:val="004966F0"/>
    <w:rsid w:val="0049769A"/>
    <w:rsid w:val="004F4669"/>
    <w:rsid w:val="00502551"/>
    <w:rsid w:val="00527272"/>
    <w:rsid w:val="005340B0"/>
    <w:rsid w:val="00563533"/>
    <w:rsid w:val="005708A1"/>
    <w:rsid w:val="005826C3"/>
    <w:rsid w:val="00584D0B"/>
    <w:rsid w:val="005A1EAD"/>
    <w:rsid w:val="005A2EA5"/>
    <w:rsid w:val="005A4A32"/>
    <w:rsid w:val="005C345C"/>
    <w:rsid w:val="005C5912"/>
    <w:rsid w:val="005D2159"/>
    <w:rsid w:val="006349D0"/>
    <w:rsid w:val="00645FFA"/>
    <w:rsid w:val="0066221F"/>
    <w:rsid w:val="00665B0A"/>
    <w:rsid w:val="0067058A"/>
    <w:rsid w:val="0067188D"/>
    <w:rsid w:val="00683CC9"/>
    <w:rsid w:val="00684756"/>
    <w:rsid w:val="006C116C"/>
    <w:rsid w:val="006C466E"/>
    <w:rsid w:val="006C57F9"/>
    <w:rsid w:val="006D1231"/>
    <w:rsid w:val="006E20F5"/>
    <w:rsid w:val="006E27D4"/>
    <w:rsid w:val="006E5ADE"/>
    <w:rsid w:val="006F4ED1"/>
    <w:rsid w:val="00703502"/>
    <w:rsid w:val="0071159E"/>
    <w:rsid w:val="007233B9"/>
    <w:rsid w:val="00724E83"/>
    <w:rsid w:val="007256F3"/>
    <w:rsid w:val="0074107B"/>
    <w:rsid w:val="00750480"/>
    <w:rsid w:val="007523D6"/>
    <w:rsid w:val="007547AE"/>
    <w:rsid w:val="00762D50"/>
    <w:rsid w:val="00776F30"/>
    <w:rsid w:val="00797632"/>
    <w:rsid w:val="007A2B0A"/>
    <w:rsid w:val="007A62DE"/>
    <w:rsid w:val="007B3125"/>
    <w:rsid w:val="007B57E3"/>
    <w:rsid w:val="007D024F"/>
    <w:rsid w:val="007D515A"/>
    <w:rsid w:val="007D7BED"/>
    <w:rsid w:val="00805883"/>
    <w:rsid w:val="0085702F"/>
    <w:rsid w:val="00874038"/>
    <w:rsid w:val="00896ED0"/>
    <w:rsid w:val="008A308B"/>
    <w:rsid w:val="008B4C61"/>
    <w:rsid w:val="008C370A"/>
    <w:rsid w:val="008D7B87"/>
    <w:rsid w:val="008E2347"/>
    <w:rsid w:val="008E791E"/>
    <w:rsid w:val="009054EC"/>
    <w:rsid w:val="00910563"/>
    <w:rsid w:val="00914E12"/>
    <w:rsid w:val="0092409D"/>
    <w:rsid w:val="00927A84"/>
    <w:rsid w:val="00931C5D"/>
    <w:rsid w:val="00947A9F"/>
    <w:rsid w:val="00954955"/>
    <w:rsid w:val="009612CA"/>
    <w:rsid w:val="009740CC"/>
    <w:rsid w:val="009860D6"/>
    <w:rsid w:val="0099210E"/>
    <w:rsid w:val="009A4250"/>
    <w:rsid w:val="009A61AB"/>
    <w:rsid w:val="009D44F1"/>
    <w:rsid w:val="00A10DD5"/>
    <w:rsid w:val="00A3293F"/>
    <w:rsid w:val="00A56837"/>
    <w:rsid w:val="00A619BE"/>
    <w:rsid w:val="00A61C51"/>
    <w:rsid w:val="00A73DBF"/>
    <w:rsid w:val="00A96AA3"/>
    <w:rsid w:val="00A977B3"/>
    <w:rsid w:val="00AA27A1"/>
    <w:rsid w:val="00AD417A"/>
    <w:rsid w:val="00AE26AE"/>
    <w:rsid w:val="00B0443B"/>
    <w:rsid w:val="00B261FF"/>
    <w:rsid w:val="00B26915"/>
    <w:rsid w:val="00B26EF7"/>
    <w:rsid w:val="00B31511"/>
    <w:rsid w:val="00B54036"/>
    <w:rsid w:val="00B70323"/>
    <w:rsid w:val="00B73EB3"/>
    <w:rsid w:val="00B87B51"/>
    <w:rsid w:val="00BA06E6"/>
    <w:rsid w:val="00BA11D3"/>
    <w:rsid w:val="00BA5A28"/>
    <w:rsid w:val="00BC26B5"/>
    <w:rsid w:val="00BE4164"/>
    <w:rsid w:val="00C15C2B"/>
    <w:rsid w:val="00C1759C"/>
    <w:rsid w:val="00C363E7"/>
    <w:rsid w:val="00C941AB"/>
    <w:rsid w:val="00CA420B"/>
    <w:rsid w:val="00CB529E"/>
    <w:rsid w:val="00CD57C4"/>
    <w:rsid w:val="00CD75E4"/>
    <w:rsid w:val="00CE5B1A"/>
    <w:rsid w:val="00D10D34"/>
    <w:rsid w:val="00D22A6A"/>
    <w:rsid w:val="00D32C1D"/>
    <w:rsid w:val="00D503AF"/>
    <w:rsid w:val="00D7061F"/>
    <w:rsid w:val="00DA3E82"/>
    <w:rsid w:val="00DA66E9"/>
    <w:rsid w:val="00DA7BFF"/>
    <w:rsid w:val="00DD16E1"/>
    <w:rsid w:val="00DD18A8"/>
    <w:rsid w:val="00DE2438"/>
    <w:rsid w:val="00DE2B91"/>
    <w:rsid w:val="00E030E5"/>
    <w:rsid w:val="00E1288D"/>
    <w:rsid w:val="00E14646"/>
    <w:rsid w:val="00E27B7B"/>
    <w:rsid w:val="00E30B83"/>
    <w:rsid w:val="00E3232E"/>
    <w:rsid w:val="00E36699"/>
    <w:rsid w:val="00E440BA"/>
    <w:rsid w:val="00E52D5E"/>
    <w:rsid w:val="00E530B6"/>
    <w:rsid w:val="00E55E8B"/>
    <w:rsid w:val="00E74FE4"/>
    <w:rsid w:val="00E7666F"/>
    <w:rsid w:val="00E94A96"/>
    <w:rsid w:val="00E970BB"/>
    <w:rsid w:val="00EB71E7"/>
    <w:rsid w:val="00EE589A"/>
    <w:rsid w:val="00EF33DE"/>
    <w:rsid w:val="00F06A59"/>
    <w:rsid w:val="00F235E0"/>
    <w:rsid w:val="00F2395D"/>
    <w:rsid w:val="00F26D17"/>
    <w:rsid w:val="00F3339A"/>
    <w:rsid w:val="00F3450F"/>
    <w:rsid w:val="00F573E9"/>
    <w:rsid w:val="00F67CDF"/>
    <w:rsid w:val="00F72695"/>
    <w:rsid w:val="00F768C0"/>
    <w:rsid w:val="00F80343"/>
    <w:rsid w:val="00F954FB"/>
    <w:rsid w:val="00F96C62"/>
    <w:rsid w:val="00FB112B"/>
    <w:rsid w:val="00FC5EF3"/>
    <w:rsid w:val="00FC63A0"/>
    <w:rsid w:val="00FE1CC5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5D"/>
  </w:style>
  <w:style w:type="paragraph" w:styleId="Footer">
    <w:name w:val="footer"/>
    <w:basedOn w:val="Normal"/>
    <w:link w:val="FooterChar"/>
    <w:uiPriority w:val="99"/>
    <w:semiHidden/>
    <w:unhideWhenUsed/>
    <w:rsid w:val="0093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5D"/>
  </w:style>
  <w:style w:type="paragraph" w:styleId="ListParagraph">
    <w:name w:val="List Paragraph"/>
    <w:basedOn w:val="Normal"/>
    <w:uiPriority w:val="34"/>
    <w:qFormat/>
    <w:rsid w:val="001351E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10</cp:revision>
  <cp:lastPrinted>2023-10-09T12:44:00Z</cp:lastPrinted>
  <dcterms:created xsi:type="dcterms:W3CDTF">2023-10-09T13:43:00Z</dcterms:created>
  <dcterms:modified xsi:type="dcterms:W3CDTF">2023-10-10T13:42:00Z</dcterms:modified>
</cp:coreProperties>
</file>