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F96EC" w14:textId="77777777" w:rsidR="00DD5AF4" w:rsidRDefault="005263A2">
      <w:pPr>
        <w:spacing w:after="80"/>
        <w:jc w:val="center"/>
      </w:pPr>
      <w:r>
        <w:rPr>
          <w:b/>
          <w:bCs/>
          <w:sz w:val="36"/>
          <w:szCs w:val="36"/>
        </w:rPr>
        <w:t>Moving Forward Together</w:t>
      </w:r>
    </w:p>
    <w:p w14:paraId="1ADDADEF" w14:textId="77777777" w:rsidR="00DD5AF4" w:rsidRDefault="005263A2">
      <w:pPr>
        <w:spacing w:after="320"/>
        <w:jc w:val="center"/>
      </w:pPr>
      <w:r>
        <w:rPr>
          <w:i/>
          <w:iCs/>
        </w:rPr>
        <w:t>April 2026 Township Update</w:t>
      </w:r>
    </w:p>
    <w:p w14:paraId="45666744" w14:textId="77777777" w:rsidR="00DD5AF4" w:rsidRDefault="005263A2">
      <w:pPr>
        <w:spacing w:after="200"/>
      </w:pPr>
      <w:r>
        <w:t>Dear Islanders,</w:t>
      </w:r>
    </w:p>
    <w:p w14:paraId="04947373" w14:textId="404B8396" w:rsidR="00DD5AF4" w:rsidRDefault="005263A2">
      <w:pPr>
        <w:spacing w:after="200"/>
      </w:pPr>
      <w:r>
        <w:t>April marks the beginning of a new fiscal year for Drummond Island Township, and with it comes a renewed sense of momentum as we move from planning into action. As winter loosens its grip on the island, we are energized by the work ahead</w:t>
      </w:r>
      <w:r w:rsidR="00921297">
        <w:t>, f</w:t>
      </w:r>
      <w:r>
        <w:t>rom community events to hiring milestones to the operational decisions made at our April board meeting that will strengthen our township for years to come.</w:t>
      </w:r>
    </w:p>
    <w:p w14:paraId="4E1DAACA" w14:textId="77777777" w:rsidR="00DD5AF4" w:rsidRDefault="005263A2">
      <w:pPr>
        <w:spacing w:before="240" w:after="120"/>
      </w:pPr>
      <w:r>
        <w:rPr>
          <w:b/>
          <w:bCs/>
          <w:sz w:val="26"/>
          <w:szCs w:val="26"/>
        </w:rPr>
        <w:t>A New Fiscal Year Begins</w:t>
      </w:r>
    </w:p>
    <w:p w14:paraId="632DE112" w14:textId="77777777" w:rsidR="00DD5AF4" w:rsidRDefault="005263A2">
      <w:pPr>
        <w:spacing w:after="200"/>
      </w:pPr>
      <w:r>
        <w:t>Our new fiscal year officially began April 1st. Once the March numbers have been fully reconciled, I will share a year-end financial overview of fiscal year 2025–2026 so residents can see a clear picture of how the township performed against its budget. Transparency in our finances is something this board takes seriously, and that recap will be shared as soon as it is ready.</w:t>
      </w:r>
    </w:p>
    <w:p w14:paraId="722059A3" w14:textId="77777777" w:rsidR="00DD5AF4" w:rsidRDefault="005263A2">
      <w:pPr>
        <w:spacing w:before="240" w:after="120"/>
      </w:pPr>
      <w:r>
        <w:rPr>
          <w:b/>
          <w:bCs/>
          <w:sz w:val="26"/>
          <w:szCs w:val="26"/>
        </w:rPr>
        <w:t>April Board Meeting Highlights</w:t>
      </w:r>
    </w:p>
    <w:p w14:paraId="5E1BA3D8" w14:textId="77777777" w:rsidR="00DD5AF4" w:rsidRDefault="005263A2">
      <w:pPr>
        <w:spacing w:after="160"/>
      </w:pPr>
      <w:r>
        <w:t>At our April board meeting, the board took several actions focused on long-term stewardship of township resources.</w:t>
      </w:r>
    </w:p>
    <w:p w14:paraId="65698961" w14:textId="77777777" w:rsidR="00DD5AF4" w:rsidRDefault="005263A2">
      <w:pPr>
        <w:spacing w:after="160"/>
      </w:pPr>
      <w:r>
        <w:rPr>
          <w:b/>
          <w:bCs/>
        </w:rPr>
        <w:t xml:space="preserve">Golf Course — New Rough Mower: </w:t>
      </w:r>
      <w:r>
        <w:t>The board approved the purchase of a new rough mower for the golf course. Our equipment needs to keep pace with the demands of maintaining a quality course for residents and visitors, and this investment keeps us on track for a strong 2026 season.</w:t>
      </w:r>
    </w:p>
    <w:p w14:paraId="1CC84E5E" w14:textId="77777777" w:rsidR="00DD5AF4" w:rsidRDefault="005263A2">
      <w:pPr>
        <w:spacing w:after="160"/>
      </w:pPr>
      <w:r>
        <w:rPr>
          <w:b/>
          <w:bCs/>
        </w:rPr>
        <w:t xml:space="preserve">Savings Accounts for Capital Funds: </w:t>
      </w:r>
      <w:r>
        <w:t>The board established dedicated savings accounts for the Fire Department Fund, Park Fund, and Golf Course Fund. This change allows unused budget dollars within each of those funds to roll over into a capital outlay account rather than going unspent at year’s end. Over time, this creates a meaningful reserve that can be used for larger purchases in each area without burdening the annual budget all at once. It’s a fiscally responsible step that will serve us well as equipment and facilities age.</w:t>
      </w:r>
    </w:p>
    <w:p w14:paraId="4B7336DA" w14:textId="77777777" w:rsidR="00DD5AF4" w:rsidRDefault="005263A2">
      <w:pPr>
        <w:spacing w:before="240" w:after="120"/>
      </w:pPr>
      <w:r>
        <w:rPr>
          <w:b/>
          <w:bCs/>
          <w:sz w:val="26"/>
          <w:szCs w:val="26"/>
        </w:rPr>
        <w:t>A New Township Assessor</w:t>
      </w:r>
    </w:p>
    <w:p w14:paraId="1E0C26B5" w14:textId="77777777" w:rsidR="00DD5AF4" w:rsidRDefault="005263A2">
      <w:pPr>
        <w:spacing w:after="200"/>
      </w:pPr>
      <w:r>
        <w:t xml:space="preserve">After a thorough review of applications and a careful evaluation process, I am pleased to announce that the Township has offered the position of Township Assessor to Katie </w:t>
      </w:r>
      <w:proofErr w:type="spellStart"/>
      <w:r>
        <w:t>VanEenenaam</w:t>
      </w:r>
      <w:proofErr w:type="spellEnd"/>
      <w:r>
        <w:t xml:space="preserve">-Carpenter, MAAO. Katie </w:t>
      </w:r>
      <w:proofErr w:type="gramStart"/>
      <w:r>
        <w:t>brings</w:t>
      </w:r>
      <w:proofErr w:type="gramEnd"/>
      <w:r>
        <w:t xml:space="preserve"> over eleven years of active assessing experience in Chippewa and Mackinac Counties, holds a Level III Michigan Advanced Assessing Officer certification, and has a deep understanding of township government and the full scope of assessing responsibilities. We are very fortunate to have a candidate of her caliber interested in serving Drummond Island.</w:t>
      </w:r>
    </w:p>
    <w:p w14:paraId="5335BB9B" w14:textId="77777777" w:rsidR="00DD5AF4" w:rsidRDefault="005263A2">
      <w:pPr>
        <w:spacing w:after="200"/>
      </w:pPr>
      <w:r>
        <w:t>The board will formally adopt a resolution to appoint Katie at the May board meeting. We look forward to welcoming her and introducing her to our community.</w:t>
      </w:r>
    </w:p>
    <w:p w14:paraId="4F6AF895" w14:textId="77777777" w:rsidR="00DD5AF4" w:rsidRDefault="005263A2">
      <w:pPr>
        <w:spacing w:before="240" w:after="120"/>
      </w:pPr>
      <w:r>
        <w:rPr>
          <w:b/>
          <w:bCs/>
          <w:sz w:val="26"/>
          <w:szCs w:val="26"/>
        </w:rPr>
        <w:lastRenderedPageBreak/>
        <w:t>Community Days: May 2nd is Almost Here!</w:t>
      </w:r>
    </w:p>
    <w:p w14:paraId="55CF4CB6" w14:textId="77777777" w:rsidR="00DD5AF4" w:rsidRDefault="005263A2">
      <w:pPr>
        <w:spacing w:after="200"/>
      </w:pPr>
      <w:r>
        <w:t>Our first Community Days event of 2026 is just around the corner — Saturday, May 2nd. This Community Clean-Up Day is a chance for Islanders to come together, roll up their sleeves, and take care of the place we all love. Volunteer stations will be organized across the island, and the Drummond Island Homemakers have generously offered to provide a luncheon for all volunteers.</w:t>
      </w:r>
    </w:p>
    <w:p w14:paraId="0CBEC121" w14:textId="77777777" w:rsidR="00DD5AF4" w:rsidRDefault="005263A2">
      <w:pPr>
        <w:spacing w:after="200"/>
      </w:pPr>
      <w:r>
        <w:t>If you haven’t already signed up, there is still time. Watch for details on volunteer registration and activity stations on our Facebook page and through community channels. Whether you have an hour or a full day to give, every set of hands makes a difference. For the island, by the island.</w:t>
      </w:r>
    </w:p>
    <w:p w14:paraId="0D03CEC1" w14:textId="77777777" w:rsidR="00DD5AF4" w:rsidRDefault="005263A2">
      <w:pPr>
        <w:spacing w:before="240" w:after="120"/>
      </w:pPr>
      <w:r>
        <w:rPr>
          <w:b/>
          <w:bCs/>
          <w:sz w:val="26"/>
          <w:szCs w:val="26"/>
        </w:rPr>
        <w:t>May Board Meeting — Date Change</w:t>
      </w:r>
    </w:p>
    <w:p w14:paraId="661F8BB1" w14:textId="77777777" w:rsidR="00DD5AF4" w:rsidRDefault="005263A2">
      <w:pPr>
        <w:spacing w:after="200"/>
      </w:pPr>
      <w:r>
        <w:t xml:space="preserve">Please note that there is a Special Election on Tuesday, May 5th. </w:t>
      </w:r>
      <w:proofErr w:type="gramStart"/>
      <w:r>
        <w:t>In order to</w:t>
      </w:r>
      <w:proofErr w:type="gramEnd"/>
      <w:r>
        <w:t xml:space="preserve"> avoid any conflict with that civic process, the Township Board has moved its May meeting to </w:t>
      </w:r>
      <w:r>
        <w:rPr>
          <w:b/>
          <w:bCs/>
        </w:rPr>
        <w:t>Monday, May 4th.</w:t>
      </w:r>
      <w:r>
        <w:t xml:space="preserve"> Meeting time and location remain the same. We encourage all eligible voters to participate in the May 5th Special Election as well.</w:t>
      </w:r>
    </w:p>
    <w:p w14:paraId="633EED60" w14:textId="77777777" w:rsidR="00DD5AF4" w:rsidRDefault="005263A2">
      <w:pPr>
        <w:spacing w:before="200" w:after="200"/>
      </w:pPr>
      <w:r>
        <w:t>Spring on Drummond Island is a season of renewal, and this year feels especially full of promise. Thank you for your continued engagement, your trust in your Township Board, and your commitment to this community.</w:t>
      </w:r>
    </w:p>
    <w:p w14:paraId="0025612F" w14:textId="77777777" w:rsidR="00DD5AF4" w:rsidRDefault="005263A2">
      <w:pPr>
        <w:spacing w:after="160"/>
      </w:pPr>
      <w:r>
        <w:rPr>
          <w:i/>
          <w:iCs/>
        </w:rPr>
        <w:t>Together, we keep moving forward.</w:t>
      </w:r>
    </w:p>
    <w:p w14:paraId="350DEB5E" w14:textId="77777777" w:rsidR="00DD5AF4" w:rsidRDefault="005263A2">
      <w:pPr>
        <w:spacing w:after="80"/>
      </w:pPr>
      <w:r>
        <w:t>With appreciation,</w:t>
      </w:r>
    </w:p>
    <w:p w14:paraId="720B3DD4" w14:textId="77777777" w:rsidR="00DD5AF4" w:rsidRDefault="005263A2">
      <w:pPr>
        <w:spacing w:after="40"/>
      </w:pPr>
      <w:r>
        <w:rPr>
          <w:b/>
          <w:bCs/>
        </w:rPr>
        <w:t>Krystal Truax</w:t>
      </w:r>
    </w:p>
    <w:p w14:paraId="344FDD96" w14:textId="77777777" w:rsidR="00DD5AF4" w:rsidRDefault="005263A2">
      <w:pPr>
        <w:spacing w:after="40"/>
      </w:pPr>
      <w:r>
        <w:t>Township Supervisor</w:t>
      </w:r>
    </w:p>
    <w:p w14:paraId="76F488CC" w14:textId="77777777" w:rsidR="00DD5AF4" w:rsidRDefault="005263A2">
      <w:r>
        <w:t>Drummond Island Township</w:t>
      </w:r>
    </w:p>
    <w:sectPr w:rsidR="00DD5AF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10796"/>
    <w:multiLevelType w:val="hybridMultilevel"/>
    <w:tmpl w:val="71EA86DE"/>
    <w:lvl w:ilvl="0" w:tplc="624EC598">
      <w:start w:val="1"/>
      <w:numFmt w:val="bullet"/>
      <w:lvlText w:val="●"/>
      <w:lvlJc w:val="left"/>
      <w:pPr>
        <w:ind w:left="720" w:hanging="360"/>
      </w:pPr>
    </w:lvl>
    <w:lvl w:ilvl="1" w:tplc="E6829EB8">
      <w:start w:val="1"/>
      <w:numFmt w:val="bullet"/>
      <w:lvlText w:val="○"/>
      <w:lvlJc w:val="left"/>
      <w:pPr>
        <w:ind w:left="1440" w:hanging="360"/>
      </w:pPr>
    </w:lvl>
    <w:lvl w:ilvl="2" w:tplc="63400A0A">
      <w:start w:val="1"/>
      <w:numFmt w:val="bullet"/>
      <w:lvlText w:val="■"/>
      <w:lvlJc w:val="left"/>
      <w:pPr>
        <w:ind w:left="2160" w:hanging="360"/>
      </w:pPr>
    </w:lvl>
    <w:lvl w:ilvl="3" w:tplc="7E96E88E">
      <w:start w:val="1"/>
      <w:numFmt w:val="bullet"/>
      <w:lvlText w:val="●"/>
      <w:lvlJc w:val="left"/>
      <w:pPr>
        <w:ind w:left="2880" w:hanging="360"/>
      </w:pPr>
    </w:lvl>
    <w:lvl w:ilvl="4" w:tplc="32F8ABA0">
      <w:start w:val="1"/>
      <w:numFmt w:val="bullet"/>
      <w:lvlText w:val="○"/>
      <w:lvlJc w:val="left"/>
      <w:pPr>
        <w:ind w:left="3600" w:hanging="360"/>
      </w:pPr>
    </w:lvl>
    <w:lvl w:ilvl="5" w:tplc="A692BA98">
      <w:start w:val="1"/>
      <w:numFmt w:val="bullet"/>
      <w:lvlText w:val="■"/>
      <w:lvlJc w:val="left"/>
      <w:pPr>
        <w:ind w:left="4320" w:hanging="360"/>
      </w:pPr>
    </w:lvl>
    <w:lvl w:ilvl="6" w:tplc="10CE0C50">
      <w:start w:val="1"/>
      <w:numFmt w:val="bullet"/>
      <w:lvlText w:val="●"/>
      <w:lvlJc w:val="left"/>
      <w:pPr>
        <w:ind w:left="5040" w:hanging="360"/>
      </w:pPr>
    </w:lvl>
    <w:lvl w:ilvl="7" w:tplc="B21EC380">
      <w:start w:val="1"/>
      <w:numFmt w:val="bullet"/>
      <w:lvlText w:val="●"/>
      <w:lvlJc w:val="left"/>
      <w:pPr>
        <w:ind w:left="5760" w:hanging="360"/>
      </w:pPr>
    </w:lvl>
    <w:lvl w:ilvl="8" w:tplc="A50089EA">
      <w:start w:val="1"/>
      <w:numFmt w:val="bullet"/>
      <w:lvlText w:val="●"/>
      <w:lvlJc w:val="left"/>
      <w:pPr>
        <w:ind w:left="6480" w:hanging="360"/>
      </w:pPr>
    </w:lvl>
  </w:abstractNum>
  <w:num w:numId="1" w16cid:durableId="5295367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AF4"/>
    <w:rsid w:val="005263A2"/>
    <w:rsid w:val="00921297"/>
    <w:rsid w:val="00B146D8"/>
    <w:rsid w:val="00DD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70FC"/>
  <w15:docId w15:val="{52064048-4728-48AA-9BAB-563BDA55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00" w:after="120"/>
      <w:outlineLvl w:val="0"/>
    </w:pPr>
    <w:rPr>
      <w:b/>
      <w:bCs/>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582</Words>
  <Characters>3376</Characters>
  <Application>Microsoft Office Word</Application>
  <DocSecurity>0</DocSecurity>
  <Lines>88</Lines>
  <Paragraphs>40</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Krystal Truax</cp:lastModifiedBy>
  <cp:revision>2</cp:revision>
  <dcterms:created xsi:type="dcterms:W3CDTF">2026-04-11T12:51:00Z</dcterms:created>
  <dcterms:modified xsi:type="dcterms:W3CDTF">2026-04-11T12:51:00Z</dcterms:modified>
</cp:coreProperties>
</file>